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BD3DA8E" w14:textId="77777777" w:rsidR="005E4FAD" w:rsidRPr="00C55DDB" w:rsidRDefault="008A326F">
      <w:pPr>
        <w:rPr>
          <w:rFonts w:asciiTheme="majorHAnsi" w:hAnsiTheme="majorHAnsi"/>
          <w:b/>
          <w:u w:val="single"/>
        </w:rPr>
      </w:pPr>
      <w:r w:rsidRPr="00C55DDB">
        <w:rPr>
          <w:rFonts w:asciiTheme="majorHAnsi" w:hAnsiTheme="majorHAnsi"/>
          <w:b/>
          <w:u w:val="single"/>
        </w:rPr>
        <w:t>Formatting your artist statement</w:t>
      </w:r>
    </w:p>
    <w:p w14:paraId="0B951219" w14:textId="77777777" w:rsidR="008A326F" w:rsidRPr="00C55DDB" w:rsidRDefault="008A326F">
      <w:pPr>
        <w:rPr>
          <w:rFonts w:asciiTheme="majorHAnsi" w:hAnsiTheme="majorHAnsi"/>
        </w:rPr>
      </w:pPr>
      <w:bookmarkStart w:id="0" w:name="_GoBack"/>
      <w:bookmarkEnd w:id="0"/>
      <w:r w:rsidRPr="00C55DDB">
        <w:rPr>
          <w:rFonts w:asciiTheme="majorHAnsi" w:hAnsiTheme="majorHAnsi"/>
        </w:rPr>
        <w:t xml:space="preserve">Your artist statement is a BRIEF description of what you are addressing with your work, why it is important, and how it is addressed technically. Your artist statement should </w:t>
      </w:r>
      <w:r w:rsidR="004A1782" w:rsidRPr="00C55DDB">
        <w:rPr>
          <w:rFonts w:asciiTheme="majorHAnsi" w:hAnsiTheme="majorHAnsi"/>
        </w:rPr>
        <w:t xml:space="preserve">be one or two paragraphs long. </w:t>
      </w:r>
    </w:p>
    <w:p w14:paraId="70E3F2BD" w14:textId="77777777" w:rsidR="004A1782" w:rsidRPr="00C55DDB" w:rsidRDefault="004A1782">
      <w:pPr>
        <w:rPr>
          <w:rFonts w:asciiTheme="majorHAnsi" w:hAnsiTheme="majorHAnsi"/>
        </w:rPr>
      </w:pPr>
    </w:p>
    <w:p w14:paraId="73E43C8F" w14:textId="3475594D" w:rsidR="004A1782" w:rsidRPr="00C55DDB" w:rsidRDefault="004A1782">
      <w:pPr>
        <w:rPr>
          <w:rFonts w:asciiTheme="majorHAnsi" w:hAnsiTheme="majorHAnsi"/>
        </w:rPr>
      </w:pPr>
      <w:r w:rsidRPr="00C55DDB">
        <w:rPr>
          <w:rFonts w:asciiTheme="majorHAnsi" w:hAnsiTheme="majorHAnsi"/>
        </w:rPr>
        <w:t>Your artist statement is a compliment to what you present visually. It should not take the place of what you present visually. It does not need to de</w:t>
      </w:r>
      <w:r w:rsidR="00E40C15" w:rsidRPr="00C55DDB">
        <w:rPr>
          <w:rFonts w:asciiTheme="majorHAnsi" w:hAnsiTheme="majorHAnsi"/>
        </w:rPr>
        <w:t xml:space="preserve">tail every aspect of your work; </w:t>
      </w:r>
      <w:r w:rsidRPr="00C55DDB">
        <w:rPr>
          <w:rFonts w:asciiTheme="majorHAnsi" w:hAnsiTheme="majorHAnsi"/>
        </w:rPr>
        <w:t>your work should speak for itself.</w:t>
      </w:r>
    </w:p>
    <w:p w14:paraId="14EFA569" w14:textId="77777777" w:rsidR="00E40C15" w:rsidRPr="00C55DDB" w:rsidRDefault="00E40C15">
      <w:pPr>
        <w:rPr>
          <w:rFonts w:asciiTheme="majorHAnsi" w:hAnsiTheme="majorHAnsi"/>
        </w:rPr>
      </w:pPr>
    </w:p>
    <w:p w14:paraId="48A956BB" w14:textId="15426758" w:rsidR="00E40C15" w:rsidRPr="00C55DDB" w:rsidRDefault="00E40C15">
      <w:pPr>
        <w:rPr>
          <w:rFonts w:asciiTheme="majorHAnsi" w:hAnsiTheme="majorHAnsi"/>
        </w:rPr>
      </w:pPr>
      <w:r w:rsidRPr="00C55DDB">
        <w:rPr>
          <w:rFonts w:asciiTheme="majorHAnsi" w:hAnsiTheme="majorHAnsi"/>
        </w:rPr>
        <w:t xml:space="preserve">The </w:t>
      </w:r>
      <w:r w:rsidR="00EC3B76" w:rsidRPr="00C55DDB">
        <w:rPr>
          <w:rFonts w:asciiTheme="majorHAnsi" w:hAnsiTheme="majorHAnsi"/>
        </w:rPr>
        <w:t>first sentence of your artist statement should be your “thesis.” You should present the main idea(s) behind your work as an issue that is universal</w:t>
      </w:r>
      <w:r w:rsidR="00C04DA1">
        <w:rPr>
          <w:rFonts w:asciiTheme="majorHAnsi" w:hAnsiTheme="majorHAnsi"/>
        </w:rPr>
        <w:t>, not an idea that only you are “interested” in</w:t>
      </w:r>
      <w:r w:rsidR="00EC3B76" w:rsidRPr="00C55DDB">
        <w:rPr>
          <w:rFonts w:asciiTheme="majorHAnsi" w:hAnsiTheme="majorHAnsi"/>
        </w:rPr>
        <w:t xml:space="preserve">. Write in an active voice using the present tense. Avoid using “I”. Avoid phrases like “I think”, “I hope”, </w:t>
      </w:r>
      <w:r w:rsidR="00C04DA1">
        <w:rPr>
          <w:rFonts w:asciiTheme="majorHAnsi" w:hAnsiTheme="majorHAnsi"/>
        </w:rPr>
        <w:t xml:space="preserve">“I feel”, </w:t>
      </w:r>
      <w:r w:rsidR="00EC3B76" w:rsidRPr="00C55DDB">
        <w:rPr>
          <w:rFonts w:asciiTheme="majorHAnsi" w:hAnsiTheme="majorHAnsi"/>
        </w:rPr>
        <w:t>“I am interested</w:t>
      </w:r>
      <w:r w:rsidR="003A034A" w:rsidRPr="00C55DDB">
        <w:rPr>
          <w:rFonts w:asciiTheme="majorHAnsi" w:hAnsiTheme="majorHAnsi"/>
        </w:rPr>
        <w:t>”, etc.</w:t>
      </w:r>
    </w:p>
    <w:p w14:paraId="068E1BE9" w14:textId="09E0E97C" w:rsidR="003A034A" w:rsidRPr="00C55DDB" w:rsidRDefault="003A034A">
      <w:pPr>
        <w:rPr>
          <w:rFonts w:asciiTheme="majorHAnsi" w:hAnsiTheme="majorHAnsi"/>
          <w:b/>
        </w:rPr>
      </w:pPr>
      <w:r w:rsidRPr="00C55DDB">
        <w:rPr>
          <w:rFonts w:asciiTheme="majorHAnsi" w:hAnsiTheme="majorHAnsi"/>
          <w:b/>
        </w:rPr>
        <w:t>Examples:</w:t>
      </w:r>
    </w:p>
    <w:p w14:paraId="42738300" w14:textId="6F2EE2C0" w:rsidR="003A034A" w:rsidRPr="00C55DDB" w:rsidRDefault="0077469C" w:rsidP="00920422">
      <w:pPr>
        <w:ind w:left="720"/>
        <w:rPr>
          <w:rFonts w:asciiTheme="majorHAnsi" w:hAnsiTheme="majorHAnsi"/>
        </w:rPr>
      </w:pPr>
      <w:r w:rsidRPr="00C55DDB">
        <w:rPr>
          <w:rFonts w:asciiTheme="majorHAnsi" w:hAnsiTheme="majorHAnsi"/>
        </w:rPr>
        <w:t>1.</w:t>
      </w:r>
      <w:r w:rsidR="003A034A" w:rsidRPr="00C55DDB">
        <w:rPr>
          <w:rFonts w:asciiTheme="majorHAnsi" w:hAnsiTheme="majorHAnsi"/>
        </w:rPr>
        <w:t xml:space="preserve">“Climate change will affect the habitable world in our lifetime and surely </w:t>
      </w:r>
      <w:r w:rsidR="001F3671">
        <w:rPr>
          <w:rFonts w:asciiTheme="majorHAnsi" w:hAnsiTheme="majorHAnsi"/>
        </w:rPr>
        <w:t>affect</w:t>
      </w:r>
      <w:r w:rsidR="003A034A" w:rsidRPr="00C55DDB">
        <w:rPr>
          <w:rFonts w:asciiTheme="majorHAnsi" w:hAnsiTheme="majorHAnsi"/>
        </w:rPr>
        <w:t xml:space="preserve"> </w:t>
      </w:r>
      <w:r w:rsidR="004164C4">
        <w:rPr>
          <w:rFonts w:asciiTheme="majorHAnsi" w:hAnsiTheme="majorHAnsi"/>
        </w:rPr>
        <w:t>the futures of our children</w:t>
      </w:r>
      <w:r w:rsidR="003A034A" w:rsidRPr="00C55DDB">
        <w:rPr>
          <w:rFonts w:asciiTheme="majorHAnsi" w:hAnsiTheme="majorHAnsi"/>
        </w:rPr>
        <w:t>.”</w:t>
      </w:r>
    </w:p>
    <w:p w14:paraId="6ADE0A2B" w14:textId="77777777" w:rsidR="003A034A" w:rsidRPr="00C55DDB" w:rsidRDefault="003A034A">
      <w:pPr>
        <w:rPr>
          <w:rFonts w:asciiTheme="majorHAnsi" w:hAnsiTheme="majorHAnsi"/>
        </w:rPr>
      </w:pPr>
    </w:p>
    <w:p w14:paraId="60BE76F2" w14:textId="7B27DEE5" w:rsidR="003A034A" w:rsidRPr="00C55DDB" w:rsidRDefault="0077469C" w:rsidP="00AF78A1">
      <w:pPr>
        <w:ind w:firstLine="720"/>
        <w:rPr>
          <w:rFonts w:asciiTheme="majorHAnsi" w:hAnsiTheme="majorHAnsi"/>
        </w:rPr>
      </w:pPr>
      <w:r w:rsidRPr="00C55DDB">
        <w:rPr>
          <w:rFonts w:asciiTheme="majorHAnsi" w:hAnsiTheme="majorHAnsi"/>
        </w:rPr>
        <w:t>2.</w:t>
      </w:r>
      <w:r w:rsidR="003A034A" w:rsidRPr="00C55DDB">
        <w:rPr>
          <w:rFonts w:asciiTheme="majorHAnsi" w:hAnsiTheme="majorHAnsi"/>
        </w:rPr>
        <w:t>“Our memories of childhood shape who we are as adults.”</w:t>
      </w:r>
    </w:p>
    <w:p w14:paraId="633905A9" w14:textId="77777777" w:rsidR="003A034A" w:rsidRPr="00C55DDB" w:rsidRDefault="003A034A">
      <w:pPr>
        <w:rPr>
          <w:rFonts w:asciiTheme="majorHAnsi" w:hAnsiTheme="majorHAnsi"/>
        </w:rPr>
      </w:pPr>
    </w:p>
    <w:p w14:paraId="2DF4982C" w14:textId="42CB491E" w:rsidR="003A034A" w:rsidRPr="00C55DDB" w:rsidRDefault="0077469C">
      <w:pPr>
        <w:rPr>
          <w:rFonts w:asciiTheme="majorHAnsi" w:hAnsiTheme="majorHAnsi"/>
        </w:rPr>
      </w:pPr>
      <w:r w:rsidRPr="00C55DDB">
        <w:rPr>
          <w:rFonts w:asciiTheme="majorHAnsi" w:hAnsiTheme="majorHAnsi"/>
        </w:rPr>
        <w:t xml:space="preserve">The </w:t>
      </w:r>
      <w:r w:rsidR="00C53B11">
        <w:rPr>
          <w:rFonts w:asciiTheme="majorHAnsi" w:hAnsiTheme="majorHAnsi"/>
        </w:rPr>
        <w:t>middle portion of your artist statement</w:t>
      </w:r>
      <w:r w:rsidRPr="00C55DDB">
        <w:rPr>
          <w:rFonts w:asciiTheme="majorHAnsi" w:hAnsiTheme="majorHAnsi"/>
        </w:rPr>
        <w:t xml:space="preserve"> should expand on your idea and relate it to your work.</w:t>
      </w:r>
    </w:p>
    <w:p w14:paraId="6E0EA770" w14:textId="433A7012" w:rsidR="001F1912" w:rsidRPr="00C55DDB" w:rsidRDefault="001F1912">
      <w:pPr>
        <w:rPr>
          <w:rFonts w:asciiTheme="majorHAnsi" w:hAnsiTheme="majorHAnsi"/>
          <w:b/>
        </w:rPr>
      </w:pPr>
      <w:r w:rsidRPr="00C55DDB">
        <w:rPr>
          <w:rFonts w:asciiTheme="majorHAnsi" w:hAnsiTheme="majorHAnsi"/>
          <w:b/>
        </w:rPr>
        <w:t>Examples:</w:t>
      </w:r>
    </w:p>
    <w:p w14:paraId="7E822009" w14:textId="2AF79353" w:rsidR="00951A44" w:rsidRPr="00C55DDB" w:rsidRDefault="00AF78A1" w:rsidP="00920422">
      <w:pPr>
        <w:ind w:left="720"/>
        <w:rPr>
          <w:rFonts w:asciiTheme="majorHAnsi" w:hAnsiTheme="majorHAnsi"/>
        </w:rPr>
      </w:pPr>
      <w:r w:rsidRPr="00C55DDB">
        <w:rPr>
          <w:rFonts w:asciiTheme="majorHAnsi" w:hAnsiTheme="majorHAnsi"/>
        </w:rPr>
        <w:t>1.</w:t>
      </w:r>
      <w:r w:rsidR="0077469C" w:rsidRPr="00C55DDB">
        <w:rPr>
          <w:rFonts w:asciiTheme="majorHAnsi" w:hAnsiTheme="majorHAnsi"/>
        </w:rPr>
        <w:t>“</w:t>
      </w:r>
      <w:r w:rsidR="00951A44" w:rsidRPr="00C55DDB">
        <w:rPr>
          <w:rFonts w:asciiTheme="majorHAnsi" w:hAnsiTheme="majorHAnsi"/>
        </w:rPr>
        <w:t xml:space="preserve">As we alter our environment to plan for the effects of climate change, the line between what is natural and </w:t>
      </w:r>
      <w:r w:rsidR="007B3F1C" w:rsidRPr="00C55DDB">
        <w:rPr>
          <w:rFonts w:asciiTheme="majorHAnsi" w:hAnsiTheme="majorHAnsi"/>
        </w:rPr>
        <w:t>what</w:t>
      </w:r>
      <w:r w:rsidR="00951A44" w:rsidRPr="00C55DDB">
        <w:rPr>
          <w:rFonts w:asciiTheme="majorHAnsi" w:hAnsiTheme="majorHAnsi"/>
        </w:rPr>
        <w:t xml:space="preserve"> is industrial becomes blurred.</w:t>
      </w:r>
      <w:r w:rsidRPr="00C55DDB">
        <w:rPr>
          <w:rFonts w:asciiTheme="majorHAnsi" w:hAnsiTheme="majorHAnsi"/>
        </w:rPr>
        <w:t xml:space="preserve"> </w:t>
      </w:r>
      <w:r w:rsidR="00571269">
        <w:rPr>
          <w:rFonts w:asciiTheme="majorHAnsi" w:hAnsiTheme="majorHAnsi"/>
        </w:rPr>
        <w:t>The</w:t>
      </w:r>
      <w:r w:rsidR="00052219" w:rsidRPr="00C55DDB">
        <w:rPr>
          <w:rFonts w:asciiTheme="majorHAnsi" w:hAnsiTheme="majorHAnsi"/>
        </w:rPr>
        <w:t xml:space="preserve"> landscapes </w:t>
      </w:r>
      <w:r w:rsidR="00571269">
        <w:rPr>
          <w:rFonts w:asciiTheme="majorHAnsi" w:hAnsiTheme="majorHAnsi"/>
        </w:rPr>
        <w:t xml:space="preserve">of our contemporary world </w:t>
      </w:r>
      <w:r w:rsidR="00052219" w:rsidRPr="00C55DDB">
        <w:rPr>
          <w:rFonts w:asciiTheme="majorHAnsi" w:hAnsiTheme="majorHAnsi"/>
        </w:rPr>
        <w:t xml:space="preserve">are </w:t>
      </w:r>
      <w:r w:rsidR="00920422" w:rsidRPr="00C55DDB">
        <w:rPr>
          <w:rFonts w:asciiTheme="majorHAnsi" w:hAnsiTheme="majorHAnsi"/>
        </w:rPr>
        <w:t>otherworldly</w:t>
      </w:r>
      <w:r w:rsidR="00052219" w:rsidRPr="00C55DDB">
        <w:rPr>
          <w:rFonts w:asciiTheme="majorHAnsi" w:hAnsiTheme="majorHAnsi"/>
        </w:rPr>
        <w:t xml:space="preserve"> and fascinating.</w:t>
      </w:r>
      <w:r w:rsidR="00951A44" w:rsidRPr="00C55DDB">
        <w:rPr>
          <w:rFonts w:asciiTheme="majorHAnsi" w:hAnsiTheme="majorHAnsi"/>
        </w:rPr>
        <w:t>”</w:t>
      </w:r>
    </w:p>
    <w:p w14:paraId="2D61FAEB" w14:textId="77777777" w:rsidR="00CE0D0B" w:rsidRPr="00C55DDB" w:rsidRDefault="00CE0D0B" w:rsidP="00CE0D0B">
      <w:pPr>
        <w:rPr>
          <w:rFonts w:asciiTheme="majorHAnsi" w:hAnsiTheme="majorHAnsi"/>
        </w:rPr>
      </w:pPr>
    </w:p>
    <w:p w14:paraId="4E0D920A" w14:textId="3BDCBA61" w:rsidR="00951A44" w:rsidRPr="00C55DDB" w:rsidRDefault="00CE0D0B" w:rsidP="00920422">
      <w:pPr>
        <w:ind w:left="720"/>
        <w:rPr>
          <w:rFonts w:asciiTheme="majorHAnsi" w:hAnsiTheme="majorHAnsi"/>
        </w:rPr>
      </w:pPr>
      <w:r w:rsidRPr="00C55DDB">
        <w:rPr>
          <w:rFonts w:asciiTheme="majorHAnsi" w:hAnsiTheme="majorHAnsi"/>
        </w:rPr>
        <w:t>2. “</w:t>
      </w:r>
      <w:r w:rsidR="007B3F1C" w:rsidRPr="00C55DDB">
        <w:rPr>
          <w:rFonts w:asciiTheme="majorHAnsi" w:hAnsiTheme="majorHAnsi"/>
        </w:rPr>
        <w:t>As we build independent lives as adults</w:t>
      </w:r>
      <w:r w:rsidR="00D03DF0" w:rsidRPr="00C55DDB">
        <w:rPr>
          <w:rFonts w:asciiTheme="majorHAnsi" w:hAnsiTheme="majorHAnsi"/>
        </w:rPr>
        <w:t>, o</w:t>
      </w:r>
      <w:r w:rsidRPr="00C55DDB">
        <w:rPr>
          <w:rFonts w:asciiTheme="majorHAnsi" w:hAnsiTheme="majorHAnsi"/>
        </w:rPr>
        <w:t xml:space="preserve">ur homes become a reflection of </w:t>
      </w:r>
      <w:r w:rsidR="00D03DF0" w:rsidRPr="00C55DDB">
        <w:rPr>
          <w:rFonts w:asciiTheme="majorHAnsi" w:hAnsiTheme="majorHAnsi"/>
        </w:rPr>
        <w:t xml:space="preserve">the collection of our distant and recent memories. The objects we collect and the way we arrange them </w:t>
      </w:r>
      <w:r w:rsidR="00AF78A1" w:rsidRPr="00C55DDB">
        <w:rPr>
          <w:rFonts w:asciiTheme="majorHAnsi" w:hAnsiTheme="majorHAnsi"/>
        </w:rPr>
        <w:t>are portraits of our inner selves.”</w:t>
      </w:r>
    </w:p>
    <w:p w14:paraId="6C7722BA" w14:textId="1B6C43D9" w:rsidR="00951A44" w:rsidRPr="00C55DDB" w:rsidRDefault="00C252AC" w:rsidP="00951A44">
      <w:pPr>
        <w:rPr>
          <w:rFonts w:asciiTheme="majorHAnsi" w:hAnsiTheme="majorHAnsi"/>
        </w:rPr>
      </w:pPr>
      <w:r w:rsidRPr="00C55DDB">
        <w:rPr>
          <w:rFonts w:asciiTheme="majorHAnsi" w:hAnsiTheme="majorHAnsi"/>
        </w:rPr>
        <w:t xml:space="preserve"> </w:t>
      </w:r>
    </w:p>
    <w:p w14:paraId="5D4E2EF5" w14:textId="7C12F410" w:rsidR="00C252AC" w:rsidRPr="00C55DDB" w:rsidRDefault="004C76BD" w:rsidP="00951A44">
      <w:pPr>
        <w:rPr>
          <w:rFonts w:asciiTheme="majorHAnsi" w:hAnsiTheme="majorHAnsi"/>
        </w:rPr>
      </w:pPr>
      <w:r w:rsidRPr="00C55DDB">
        <w:rPr>
          <w:rFonts w:asciiTheme="majorHAnsi" w:hAnsiTheme="majorHAnsi"/>
        </w:rPr>
        <w:t>The final portion of your</w:t>
      </w:r>
      <w:r w:rsidR="00C252AC" w:rsidRPr="00C55DDB">
        <w:rPr>
          <w:rFonts w:asciiTheme="majorHAnsi" w:hAnsiTheme="majorHAnsi"/>
        </w:rPr>
        <w:t xml:space="preserve"> artist statement</w:t>
      </w:r>
      <w:r w:rsidRPr="00C55DDB">
        <w:rPr>
          <w:rFonts w:asciiTheme="majorHAnsi" w:hAnsiTheme="majorHAnsi"/>
        </w:rPr>
        <w:t xml:space="preserve"> should present your process and/or the translation of your ideas into your work.</w:t>
      </w:r>
    </w:p>
    <w:p w14:paraId="05F24D09" w14:textId="6A2AE447" w:rsidR="004C76BD" w:rsidRPr="00C55DDB" w:rsidRDefault="004C76BD" w:rsidP="00951A44">
      <w:pPr>
        <w:rPr>
          <w:rFonts w:asciiTheme="majorHAnsi" w:hAnsiTheme="majorHAnsi"/>
          <w:b/>
        </w:rPr>
      </w:pPr>
      <w:r w:rsidRPr="00C55DDB">
        <w:rPr>
          <w:rFonts w:asciiTheme="majorHAnsi" w:hAnsiTheme="majorHAnsi"/>
          <w:b/>
        </w:rPr>
        <w:t>Examples:</w:t>
      </w:r>
    </w:p>
    <w:p w14:paraId="06CFBA4E" w14:textId="431BFE4D" w:rsidR="004C76BD" w:rsidRPr="00C55DDB" w:rsidRDefault="004C76BD" w:rsidP="003C38E9">
      <w:pPr>
        <w:pStyle w:val="ListParagraph"/>
        <w:numPr>
          <w:ilvl w:val="0"/>
          <w:numId w:val="2"/>
        </w:numPr>
        <w:rPr>
          <w:rFonts w:asciiTheme="majorHAnsi" w:hAnsiTheme="majorHAnsi"/>
        </w:rPr>
      </w:pPr>
      <w:r w:rsidRPr="00C55DDB">
        <w:rPr>
          <w:rFonts w:asciiTheme="majorHAnsi" w:hAnsiTheme="majorHAnsi"/>
        </w:rPr>
        <w:t>“The metal and concrete of the industrial world a</w:t>
      </w:r>
      <w:r w:rsidR="001F3671">
        <w:rPr>
          <w:rFonts w:asciiTheme="majorHAnsi" w:hAnsiTheme="majorHAnsi"/>
        </w:rPr>
        <w:t xml:space="preserve">nd the barrenness of the winter </w:t>
      </w:r>
      <w:r w:rsidRPr="00C55DDB">
        <w:rPr>
          <w:rFonts w:asciiTheme="majorHAnsi" w:hAnsiTheme="majorHAnsi"/>
        </w:rPr>
        <w:t xml:space="preserve">landscape </w:t>
      </w:r>
      <w:r w:rsidR="003C38E9" w:rsidRPr="00C55DDB">
        <w:rPr>
          <w:rFonts w:asciiTheme="majorHAnsi" w:hAnsiTheme="majorHAnsi"/>
        </w:rPr>
        <w:t>are combined and reflected in the muted earth tones in my work.”</w:t>
      </w:r>
    </w:p>
    <w:p w14:paraId="5B52695B" w14:textId="77777777" w:rsidR="003C38E9" w:rsidRPr="00C55DDB" w:rsidRDefault="003C38E9" w:rsidP="003C38E9">
      <w:pPr>
        <w:rPr>
          <w:rFonts w:asciiTheme="majorHAnsi" w:hAnsiTheme="majorHAnsi"/>
        </w:rPr>
      </w:pPr>
    </w:p>
    <w:p w14:paraId="502419BC" w14:textId="68C5D57F" w:rsidR="003C38E9" w:rsidRPr="00C55DDB" w:rsidRDefault="003C38E9" w:rsidP="003C38E9">
      <w:pPr>
        <w:ind w:left="360"/>
        <w:rPr>
          <w:rFonts w:asciiTheme="majorHAnsi" w:hAnsiTheme="majorHAnsi"/>
        </w:rPr>
      </w:pPr>
      <w:r w:rsidRPr="00C55DDB">
        <w:rPr>
          <w:rFonts w:asciiTheme="majorHAnsi" w:hAnsiTheme="majorHAnsi"/>
        </w:rPr>
        <w:t>2. “Through interviews with my relatives and photographic documentation of their homes, I create intimate portraits of those I love. The palettes I choose, the light cast, and the scale of the objects in space are all a reflection of the mood of my subjects’ memories.”</w:t>
      </w:r>
      <w:r w:rsidRPr="00C55DDB">
        <w:rPr>
          <w:rFonts w:asciiTheme="majorHAnsi" w:hAnsiTheme="majorHAnsi"/>
        </w:rPr>
        <w:br/>
      </w:r>
    </w:p>
    <w:p w14:paraId="480A0979" w14:textId="78B78609" w:rsidR="00030D63" w:rsidRDefault="00E95D9D" w:rsidP="00951A44">
      <w:pPr>
        <w:pStyle w:val="NormalWeb"/>
        <w:rPr>
          <w:rFonts w:asciiTheme="majorHAnsi" w:hAnsiTheme="majorHAnsi"/>
          <w:sz w:val="24"/>
          <w:szCs w:val="24"/>
        </w:rPr>
      </w:pPr>
      <w:r w:rsidRPr="00C55DDB">
        <w:rPr>
          <w:rFonts w:asciiTheme="majorHAnsi" w:hAnsiTheme="majorHAnsi"/>
          <w:b/>
          <w:sz w:val="24"/>
          <w:szCs w:val="24"/>
        </w:rPr>
        <w:t>***</w:t>
      </w:r>
      <w:r w:rsidRPr="00C55DDB">
        <w:rPr>
          <w:rFonts w:asciiTheme="majorHAnsi" w:hAnsiTheme="majorHAnsi"/>
          <w:sz w:val="24"/>
          <w:szCs w:val="24"/>
        </w:rPr>
        <w:t xml:space="preserve">Avoid overly complicated or flowery language, </w:t>
      </w:r>
      <w:r w:rsidR="00D90CF7" w:rsidRPr="00C55DDB">
        <w:rPr>
          <w:rFonts w:asciiTheme="majorHAnsi" w:hAnsiTheme="majorHAnsi"/>
          <w:sz w:val="24"/>
          <w:szCs w:val="24"/>
        </w:rPr>
        <w:t xml:space="preserve">generalizations, </w:t>
      </w:r>
      <w:r w:rsidR="00C04DA1">
        <w:rPr>
          <w:rFonts w:asciiTheme="majorHAnsi" w:hAnsiTheme="majorHAnsi"/>
          <w:sz w:val="24"/>
          <w:szCs w:val="24"/>
        </w:rPr>
        <w:t xml:space="preserve">other people’s ideas or quotes, </w:t>
      </w:r>
      <w:r w:rsidR="00D90CF7" w:rsidRPr="00C55DDB">
        <w:rPr>
          <w:rFonts w:asciiTheme="majorHAnsi" w:hAnsiTheme="majorHAnsi"/>
          <w:sz w:val="24"/>
          <w:szCs w:val="24"/>
        </w:rPr>
        <w:t xml:space="preserve">and overly technical jargon. Remember, your artist statement should help </w:t>
      </w:r>
      <w:r w:rsidR="00D90CF7" w:rsidRPr="00C55DDB">
        <w:rPr>
          <w:rFonts w:asciiTheme="majorHAnsi" w:hAnsiTheme="majorHAnsi"/>
          <w:sz w:val="24"/>
          <w:szCs w:val="24"/>
        </w:rPr>
        <w:lastRenderedPageBreak/>
        <w:t xml:space="preserve">people to understand your work better, </w:t>
      </w:r>
      <w:r w:rsidR="00030D63" w:rsidRPr="00C55DDB">
        <w:rPr>
          <w:rFonts w:asciiTheme="majorHAnsi" w:hAnsiTheme="majorHAnsi"/>
          <w:sz w:val="24"/>
          <w:szCs w:val="24"/>
        </w:rPr>
        <w:t xml:space="preserve">not leave them feeling confused, </w:t>
      </w:r>
      <w:r w:rsidR="00D90CF7" w:rsidRPr="00C55DDB">
        <w:rPr>
          <w:rFonts w:asciiTheme="majorHAnsi" w:hAnsiTheme="majorHAnsi"/>
          <w:sz w:val="24"/>
          <w:szCs w:val="24"/>
        </w:rPr>
        <w:t>uneducated</w:t>
      </w:r>
      <w:r w:rsidR="00030D63" w:rsidRPr="00C55DDB">
        <w:rPr>
          <w:rFonts w:asciiTheme="majorHAnsi" w:hAnsiTheme="majorHAnsi"/>
          <w:sz w:val="24"/>
          <w:szCs w:val="24"/>
        </w:rPr>
        <w:t>, or excluded</w:t>
      </w:r>
      <w:r w:rsidR="00D90CF7" w:rsidRPr="00C55DDB">
        <w:rPr>
          <w:rFonts w:asciiTheme="majorHAnsi" w:hAnsiTheme="majorHAnsi"/>
          <w:sz w:val="24"/>
          <w:szCs w:val="24"/>
        </w:rPr>
        <w:t xml:space="preserve"> </w:t>
      </w:r>
      <w:r w:rsidR="00030D63" w:rsidRPr="00C55DDB">
        <w:rPr>
          <w:rFonts w:asciiTheme="majorHAnsi" w:hAnsiTheme="majorHAnsi"/>
          <w:sz w:val="24"/>
          <w:szCs w:val="24"/>
        </w:rPr>
        <w:t>from</w:t>
      </w:r>
      <w:r w:rsidR="00D90CF7" w:rsidRPr="00C55DDB">
        <w:rPr>
          <w:rFonts w:asciiTheme="majorHAnsi" w:hAnsiTheme="majorHAnsi"/>
          <w:sz w:val="24"/>
          <w:szCs w:val="24"/>
        </w:rPr>
        <w:t xml:space="preserve"> the art world</w:t>
      </w:r>
      <w:r w:rsidR="00C04DA1">
        <w:rPr>
          <w:rFonts w:asciiTheme="majorHAnsi" w:hAnsiTheme="majorHAnsi"/>
          <w:sz w:val="24"/>
          <w:szCs w:val="24"/>
        </w:rPr>
        <w:t>.</w:t>
      </w:r>
      <w:r w:rsidR="00D90CF7" w:rsidRPr="00C55DDB">
        <w:rPr>
          <w:rFonts w:asciiTheme="majorHAnsi" w:hAnsiTheme="majorHAnsi"/>
          <w:sz w:val="24"/>
          <w:szCs w:val="24"/>
        </w:rPr>
        <w:t xml:space="preserve"> </w:t>
      </w:r>
      <w:r w:rsidR="00030D63" w:rsidRPr="00C55DDB">
        <w:rPr>
          <w:rFonts w:asciiTheme="majorHAnsi" w:hAnsiTheme="majorHAnsi"/>
          <w:sz w:val="24"/>
          <w:szCs w:val="24"/>
        </w:rPr>
        <w:t>Take your time to say what you mean in the clearest terms possible</w:t>
      </w:r>
      <w:r w:rsidR="00C04DA1">
        <w:rPr>
          <w:rFonts w:asciiTheme="majorHAnsi" w:hAnsiTheme="majorHAnsi"/>
          <w:sz w:val="24"/>
          <w:szCs w:val="24"/>
        </w:rPr>
        <w:t>-- q</w:t>
      </w:r>
      <w:r w:rsidR="00030D63" w:rsidRPr="00C55DDB">
        <w:rPr>
          <w:rFonts w:asciiTheme="majorHAnsi" w:hAnsiTheme="majorHAnsi"/>
          <w:sz w:val="24"/>
          <w:szCs w:val="24"/>
        </w:rPr>
        <w:t>uality over quantity!</w:t>
      </w:r>
    </w:p>
    <w:p w14:paraId="7EB2769E" w14:textId="77777777" w:rsidR="00C04DA1" w:rsidRDefault="00C04DA1" w:rsidP="00951A44">
      <w:pPr>
        <w:pStyle w:val="NormalWeb"/>
        <w:rPr>
          <w:rFonts w:asciiTheme="majorHAnsi" w:hAnsiTheme="majorHAnsi"/>
          <w:sz w:val="24"/>
          <w:szCs w:val="24"/>
        </w:rPr>
      </w:pPr>
    </w:p>
    <w:p w14:paraId="1F7D8F46" w14:textId="3F990A69" w:rsidR="00C04DA1" w:rsidRDefault="00C04DA1" w:rsidP="00951A44">
      <w:pPr>
        <w:pStyle w:val="NormalWeb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noProof/>
          <w:sz w:val="24"/>
          <w:szCs w:val="24"/>
        </w:rPr>
        <w:drawing>
          <wp:inline distT="0" distB="0" distL="0" distR="0" wp14:anchorId="02514046" wp14:editId="4867579D">
            <wp:extent cx="5486400" cy="4127500"/>
            <wp:effectExtent l="0" t="0" r="0" b="12700"/>
            <wp:docPr id="3" name="Picture 3" descr="Macintosh HD:Users:maggiemills:Desktop:solo series:Drough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acintosh HD:Users:maggiemills:Desktop:solo series:Drought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412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477CE6" w14:textId="77777777" w:rsidR="005909DF" w:rsidRPr="00A21423" w:rsidRDefault="005909DF" w:rsidP="005909DF">
      <w:pPr>
        <w:rPr>
          <w:rFonts w:ascii="Verdana" w:hAnsi="Verdana"/>
          <w:sz w:val="20"/>
          <w:szCs w:val="20"/>
        </w:rPr>
      </w:pPr>
      <w:r w:rsidRPr="00A21423">
        <w:rPr>
          <w:rFonts w:ascii="Verdana" w:hAnsi="Verdana"/>
          <w:sz w:val="20"/>
          <w:szCs w:val="20"/>
        </w:rPr>
        <w:t>Climate change, sprawl, and the exploitation of natural resources are modern plagues that define our environment. Marks made by adults affect the places where children play, learn</w:t>
      </w:r>
      <w:r>
        <w:rPr>
          <w:rFonts w:ascii="Verdana" w:hAnsi="Verdana"/>
          <w:sz w:val="20"/>
          <w:szCs w:val="20"/>
        </w:rPr>
        <w:t>,</w:t>
      </w:r>
      <w:r w:rsidRPr="00A21423">
        <w:rPr>
          <w:rFonts w:ascii="Verdana" w:hAnsi="Verdana"/>
          <w:sz w:val="20"/>
          <w:szCs w:val="20"/>
        </w:rPr>
        <w:t xml:space="preserve"> and develop into future architects of this environment. </w:t>
      </w:r>
    </w:p>
    <w:p w14:paraId="6F8F5EF7" w14:textId="77777777" w:rsidR="005909DF" w:rsidRPr="00A21423" w:rsidRDefault="005909DF" w:rsidP="005909DF">
      <w:pPr>
        <w:rPr>
          <w:rFonts w:ascii="Verdana" w:hAnsi="Verdana"/>
          <w:sz w:val="20"/>
          <w:szCs w:val="20"/>
        </w:rPr>
      </w:pPr>
      <w:r w:rsidRPr="00A21423">
        <w:rPr>
          <w:rFonts w:ascii="Verdana" w:hAnsi="Verdana"/>
          <w:sz w:val="20"/>
          <w:szCs w:val="20"/>
        </w:rPr>
        <w:t xml:space="preserve">The fragmentation of time and space due to technology structures our digital spaces and affects how we perceive our literal spaces. Young people navigate these inherited spaces with little guidance. </w:t>
      </w:r>
      <w:r>
        <w:rPr>
          <w:rFonts w:ascii="Verdana" w:hAnsi="Verdana"/>
          <w:sz w:val="20"/>
          <w:szCs w:val="20"/>
        </w:rPr>
        <w:t>In</w:t>
      </w:r>
      <w:r>
        <w:rPr>
          <w:rFonts w:ascii="Verdana" w:hAnsi="Verdana"/>
          <w:i/>
          <w:sz w:val="20"/>
          <w:szCs w:val="20"/>
        </w:rPr>
        <w:t xml:space="preserve"> Plagues</w:t>
      </w:r>
      <w:r>
        <w:rPr>
          <w:rFonts w:ascii="Verdana" w:hAnsi="Verdana"/>
          <w:sz w:val="20"/>
          <w:szCs w:val="20"/>
        </w:rPr>
        <w:t>, t</w:t>
      </w:r>
      <w:r w:rsidRPr="00A21423">
        <w:rPr>
          <w:rFonts w:ascii="Verdana" w:hAnsi="Verdana"/>
          <w:sz w:val="20"/>
          <w:szCs w:val="20"/>
        </w:rPr>
        <w:t xml:space="preserve">his narrative is articulated through the use of modern iconography, flattened spaces, gold line work, and decorative motifs. These </w:t>
      </w:r>
      <w:r>
        <w:rPr>
          <w:rFonts w:ascii="Verdana" w:hAnsi="Verdana"/>
          <w:sz w:val="20"/>
          <w:szCs w:val="20"/>
        </w:rPr>
        <w:t>devices</w:t>
      </w:r>
      <w:r w:rsidRPr="00A21423">
        <w:rPr>
          <w:rFonts w:ascii="Verdana" w:hAnsi="Verdana"/>
          <w:sz w:val="20"/>
          <w:szCs w:val="20"/>
        </w:rPr>
        <w:t xml:space="preserve"> reference the art of the Byzantine, an era similar to our own in its struggle to define morality and its feud between iconoclasts and iconolaters.   </w:t>
      </w:r>
    </w:p>
    <w:p w14:paraId="34B33ABB" w14:textId="77777777" w:rsidR="00951A44" w:rsidRDefault="00951A44" w:rsidP="00951A44">
      <w:pPr>
        <w:pStyle w:val="NormalWeb"/>
        <w:rPr>
          <w:rFonts w:asciiTheme="majorHAnsi" w:hAnsiTheme="majorHAnsi"/>
          <w:sz w:val="24"/>
          <w:szCs w:val="24"/>
        </w:rPr>
      </w:pPr>
      <w:r w:rsidRPr="00C55DDB">
        <w:rPr>
          <w:rFonts w:asciiTheme="majorHAnsi" w:hAnsiTheme="majorHAnsi"/>
          <w:sz w:val="24"/>
          <w:szCs w:val="24"/>
        </w:rPr>
        <w:t xml:space="preserve">Maggie Mills </w:t>
      </w:r>
    </w:p>
    <w:p w14:paraId="317C2F22" w14:textId="14F7061E" w:rsidR="00951A44" w:rsidRPr="0096472E" w:rsidRDefault="0096472E" w:rsidP="0096472E">
      <w:pPr>
        <w:pStyle w:val="NormalWeb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2017</w:t>
      </w:r>
    </w:p>
    <w:sectPr w:rsidR="00951A44" w:rsidRPr="0096472E" w:rsidSect="005E4FAD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91D2FC6"/>
    <w:multiLevelType w:val="hybridMultilevel"/>
    <w:tmpl w:val="1DBAD6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76C4CD5"/>
    <w:multiLevelType w:val="hybridMultilevel"/>
    <w:tmpl w:val="4F9686F2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326F"/>
    <w:rsid w:val="00030D63"/>
    <w:rsid w:val="00052219"/>
    <w:rsid w:val="001F1912"/>
    <w:rsid w:val="001F3671"/>
    <w:rsid w:val="003A034A"/>
    <w:rsid w:val="003C38E9"/>
    <w:rsid w:val="004164C4"/>
    <w:rsid w:val="004A1782"/>
    <w:rsid w:val="004C76BD"/>
    <w:rsid w:val="00571269"/>
    <w:rsid w:val="005909DF"/>
    <w:rsid w:val="005E4FAD"/>
    <w:rsid w:val="00696316"/>
    <w:rsid w:val="0075338A"/>
    <w:rsid w:val="0077469C"/>
    <w:rsid w:val="007B3F1C"/>
    <w:rsid w:val="008A326F"/>
    <w:rsid w:val="00920422"/>
    <w:rsid w:val="009268F1"/>
    <w:rsid w:val="00951A44"/>
    <w:rsid w:val="00953670"/>
    <w:rsid w:val="0096472E"/>
    <w:rsid w:val="009A544F"/>
    <w:rsid w:val="00AF78A1"/>
    <w:rsid w:val="00C04DA1"/>
    <w:rsid w:val="00C252AC"/>
    <w:rsid w:val="00C53B11"/>
    <w:rsid w:val="00C55DDB"/>
    <w:rsid w:val="00CE0D0B"/>
    <w:rsid w:val="00D03DF0"/>
    <w:rsid w:val="00D90CF7"/>
    <w:rsid w:val="00D9796D"/>
    <w:rsid w:val="00E40C15"/>
    <w:rsid w:val="00E95D9D"/>
    <w:rsid w:val="00EC3B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55C3B7C6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51A44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951A44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96316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96316"/>
    <w:rPr>
      <w:rFonts w:ascii="Lucida Grande" w:hAnsi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51A44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951A44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96316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96316"/>
    <w:rPr>
      <w:rFonts w:ascii="Lucida Grande" w:hAnsi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image" Target="media/image1.jpeg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119</TotalTime>
  <Pages>2</Pages>
  <Words>482</Words>
  <Characters>2754</Characters>
  <Application>Microsoft Macintosh Word</Application>
  <DocSecurity>0</DocSecurity>
  <Lines>22</Lines>
  <Paragraphs>6</Paragraphs>
  <ScaleCrop>false</ScaleCrop>
  <Company/>
  <LinksUpToDate>false</LinksUpToDate>
  <CharactersWithSpaces>3230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Maggie Mills</dc:creator>
  <cp:keywords/>
  <dc:description/>
  <cp:lastModifiedBy>Maggie Mills</cp:lastModifiedBy>
  <cp:revision>32</cp:revision>
  <dcterms:created xsi:type="dcterms:W3CDTF">2016-04-02T14:51:00Z</dcterms:created>
  <dcterms:modified xsi:type="dcterms:W3CDTF">2017-10-24T17:20:00Z</dcterms:modified>
</cp:coreProperties>
</file>